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tbl>
      <w:tblPr>
        <w:tblStyle w:val="Table1"/>
        <w:tblW w:w="9132.0" w:type="dxa"/>
        <w:jc w:val="left"/>
        <w:tblInd w:w="108.0" w:type="pct"/>
        <w:tblLayout w:type="fixed"/>
        <w:tblLook w:val="0000"/>
      </w:tblPr>
      <w:tblGrid>
        <w:gridCol w:w="3085"/>
        <w:gridCol w:w="6047"/>
        <w:tblGridChange w:id="0">
          <w:tblGrid>
            <w:gridCol w:w="3085"/>
            <w:gridCol w:w="60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Earth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level,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Undergraduate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Code,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PIPAUM6204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Subtitle,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Courses, if applicable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Semester(s) in which the module is taught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Odd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Person responsible for the module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Agung Mulyo Setiawan, S.Pd., M.Si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Lecturer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Agung Mulyo Setiawan, S.Pd., M.Si; Daeng Achmad Su’aidy, S.Si., M.Kom; Dr. Siti Zulaikah, S.Pd., M.Si.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Bahasa Indonesia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Relation to curriculum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Undergraduate degree program, compulsory, 3th, 5th or 7th semester.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teaching, contact 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Cooperative Learning 100 minutes &amp; 170 minutes for experiments per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Workload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468" w:right="0" w:hanging="35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Lectures: 2 x 50 = 100 minutes (1,67 hours) per week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0" w:lineRule="auto"/>
              <w:ind w:left="468" w:right="0" w:hanging="35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Exercise and Assigments: 2 x 60 minutes = 120 minutes (2 hours) per week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9" w:lineRule="auto"/>
              <w:ind w:left="468" w:right="55" w:hanging="35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Private Study: 2 x 60 minutes = 120 minutes (2 hours) per week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9"/>
              </w:tabs>
              <w:spacing w:after="0" w:before="0" w:line="249" w:lineRule="auto"/>
              <w:ind w:left="468" w:right="55" w:hanging="35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Experiments: 170 minutes per week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Credit points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 credit points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(~4.76 ECTS-eq)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Requirements according to the examination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 student must have attended at least 80% of the lectures to sit in the exams.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Recommended prerequisites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Module objectives/intended learning outcomes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After completing this module, a student is expected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36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to:</w:t>
              <w:br w:type="textWrapping"/>
              <w:t xml:space="preserve">LO2 Demonstrate knowledge of basic physics and earth science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10" w:right="36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LO11 Demonstrate logical thinking and good scientific manner in teamwork and communicate their results in writing and orally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the formation, structure, and plates of the Earth; 2) Power forming the face of the earth; 3) Earth's atmosphere; 4) Earth's hydrosphere; 5) Geological disasters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80" w:before="8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Study and examination requirements and forms of examination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Presentation, Practical Report, Middle Exam, and Final Exam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80" w:before="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Media employed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80" w:before="80" w:lineRule="auto"/>
              <w:rPr>
                <w:i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Presentation, Practical Report, Middle Exam, and Final Exam, moodle (SIPEJAR)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Reading list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56" w:hanging="35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Feather Jr RM, Snyder SL, &amp; Zike D. 2005. Glencoe Science: Earth Science. New York: McGraw-Hill Companies, Inc.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56" w:hanging="35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Suaidi, DA. 2014. Earth Sciences and Astronomy. Malang: UM Press.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56" w:hanging="35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Tyasyono B. 2003. Geosciences. Bandung: ITB Publisher.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56" w:hanging="35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Tjasyono, B. 2006. Earth and Space Sciences. Bandung: Youth Rosdakarya.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0" w:right="56" w:hanging="35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Suhandi A, et al. 2007. Basic Concept of Space Earth for SD. Bandung: UPI Press.</w:t>
            </w:r>
          </w:p>
        </w:tc>
      </w:tr>
    </w:tbl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68" w:hanging="358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0"/>
      <w:numFmt w:val="bullet"/>
      <w:lvlText w:val="•"/>
      <w:lvlJc w:val="left"/>
      <w:pPr>
        <w:ind w:left="1031" w:hanging="358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1603" w:hanging="357.9999999999998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2174" w:hanging="357.9999999999998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2746" w:hanging="358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3317" w:hanging="358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3889" w:hanging="358.00000000000045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4460" w:hanging="358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5032" w:hanging="358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292" w:hanging="358.0000000000001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9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47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20" w:before="300" w:lineRule="auto"/>
      <w:ind w:left="360" w:hanging="360"/>
      <w:jc w:val="left"/>
    </w:pPr>
    <w:rPr>
      <w:rFonts w:ascii="Tahoma" w:cs="Tahoma" w:eastAsia="Tahoma" w:hAnsi="Tahoma"/>
      <w:b w:val="1"/>
      <w:color w:val="000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spacing w:after="120" w:before="240" w:lineRule="auto"/>
      <w:ind w:left="2352" w:hanging="431.9999999999999"/>
      <w:jc w:val="left"/>
    </w:pPr>
    <w:rPr>
      <w:rFonts w:ascii="Tahoma" w:cs="Tahoma" w:eastAsia="Tahoma" w:hAnsi="Tahoma"/>
      <w:b w:val="1"/>
      <w:color w:val="000080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3"/>
      </w:numPr>
      <w:suppressAutoHyphens w:val="0"/>
      <w:overflowPunct w:val="0"/>
      <w:autoSpaceDE w:val="0"/>
      <w:spacing w:after="120" w:before="300" w:line="300" w:lineRule="atLeast"/>
      <w:ind w:leftChars="-1" w:rightChars="0" w:firstLineChars="-1"/>
      <w:jc w:val="left"/>
      <w:textDirection w:val="btLr"/>
      <w:textAlignment w:val="baseline"/>
      <w:outlineLvl w:val="0"/>
    </w:pPr>
    <w:rPr>
      <w:rFonts w:ascii="Tahoma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ar-SA" w:val="de-DE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3"/>
      </w:numPr>
      <w:suppressAutoHyphens w:val="0"/>
      <w:overflowPunct w:val="0"/>
      <w:autoSpaceDE w:val="0"/>
      <w:spacing w:after="120" w:before="240" w:line="300" w:lineRule="atLeast"/>
      <w:ind w:leftChars="-1" w:rightChars="0" w:firstLineChars="-1"/>
      <w:jc w:val="left"/>
      <w:textDirection w:val="btLr"/>
      <w:textAlignment w:val="baseline"/>
      <w:outlineLvl w:val="1"/>
    </w:pPr>
    <w:rPr>
      <w:rFonts w:ascii="Tahoma" w:eastAsia="Times New Roman" w:hAnsi="Tahoma"/>
      <w:b w:val="1"/>
      <w:color w:val="000080"/>
      <w:w w:val="100"/>
      <w:position w:val="-1"/>
      <w:sz w:val="22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ahoma" w:cs="Times New Roman" w:eastAsia="Times New Roman" w:hAnsi="Tahoma"/>
      <w:b w:val="1"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0"/>
      <w:overflowPunct w:val="0"/>
      <w:autoSpaceDE w:val="0"/>
      <w:spacing w:after="0" w:line="100" w:lineRule="atLeast"/>
      <w:ind w:left="227" w:leftChars="-1" w:rightChars="0" w:hanging="227" w:firstLineChars="-1"/>
      <w:jc w:val="both"/>
      <w:textDirection w:val="btLr"/>
      <w:textAlignment w:val="baseline"/>
      <w:outlineLvl w:val="0"/>
    </w:pPr>
    <w:rPr>
      <w:rFonts w:ascii="Arial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bidi="ar-SA" w:eastAsia="ar-SA" w:val="de-DE"/>
    </w:rPr>
  </w:style>
  <w:style w:type="character" w:styleId="FootnoteTextChar">
    <w:name w:val="Footnote Text Char"/>
    <w:next w:val="FootnoteTextCh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="110" w:leftChars="-1" w:rightChars="0" w:firstLineChars="-1"/>
      <w:jc w:val="left"/>
      <w:textDirection w:val="btLr"/>
      <w:textAlignment w:val="top"/>
      <w:outlineLvl w:val="0"/>
    </w:pPr>
    <w:rPr>
      <w:rFonts w:ascii="Book Antiqua" w:cs="Book Antiqua" w:eastAsia="Book Antiqua" w:hAnsi="Book Antiqua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6" w:lineRule="auto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/NfUsCGP+TvTHNcHfyw3tQEZw==">AMUW2mVxN1XavLjubAIx040kfNzMBOm6b3uwVyXOPiQYFys0b7RhzmQgImrtLYLBveY9W8DzoI/SlRyghFtjzeH0f/OsbPfEflAqaeyAlqZrrtmSawBoTYE=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2020-12-21T09:18:00Z</dcterms:created>
  <dc:creator>huerter</dc:creator>
</cp:coreProperties>
</file>